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2C54" w14:textId="77777777" w:rsidR="00E0267F" w:rsidRPr="005D1ED0" w:rsidRDefault="00E0267F" w:rsidP="00E0267F">
      <w:pPr>
        <w:jc w:val="center"/>
        <w:rPr>
          <w:rFonts w:cstheme="minorHAnsi"/>
          <w:b/>
          <w:sz w:val="20"/>
          <w:szCs w:val="20"/>
        </w:rPr>
      </w:pPr>
      <w:r w:rsidRPr="005D1ED0">
        <w:rPr>
          <w:rFonts w:cstheme="minorHAnsi"/>
          <w:b/>
          <w:sz w:val="20"/>
          <w:szCs w:val="20"/>
        </w:rPr>
        <w:t>KLAUZULA INFORMACYJNA DLA PRACOWNIKA</w:t>
      </w:r>
    </w:p>
    <w:p w14:paraId="329C417F" w14:textId="7C0942B5" w:rsidR="00E0267F" w:rsidRPr="00400207" w:rsidRDefault="00E0267F" w:rsidP="00E0267F">
      <w:pPr>
        <w:jc w:val="both"/>
        <w:rPr>
          <w:rFonts w:cstheme="minorHAnsi"/>
          <w:i/>
          <w:sz w:val="20"/>
          <w:szCs w:val="20"/>
        </w:rPr>
      </w:pPr>
      <w:r w:rsidRPr="00400207">
        <w:rPr>
          <w:rFonts w:cstheme="minorHAnsi"/>
          <w:i/>
          <w:sz w:val="20"/>
          <w:szCs w:val="20"/>
        </w:rPr>
        <w:t xml:space="preserve">Na podstawie </w:t>
      </w:r>
      <w:r w:rsidRPr="00400207">
        <w:rPr>
          <w:rFonts w:eastAsia="Times New Roman" w:cstheme="minorHAnsi"/>
          <w:i/>
          <w:sz w:val="20"/>
          <w:szCs w:val="20"/>
          <w:lang w:eastAsia="pl-PL"/>
        </w:rPr>
        <w:t xml:space="preserve">z art. 13 ust. 1 i 2 </w:t>
      </w:r>
      <w:r w:rsidRPr="00400207">
        <w:rPr>
          <w:rFonts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RODO, informujemy Pana/Panią, że:</w:t>
      </w:r>
    </w:p>
    <w:p w14:paraId="2F897AB5" w14:textId="6DAD8C78" w:rsidR="00E0267F" w:rsidRPr="00131E24" w:rsidRDefault="00C21F62" w:rsidP="00131E2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Mostostal Zabrze </w:t>
      </w:r>
      <w:r>
        <w:rPr>
          <w:rFonts w:eastAsia="Times New Roman" w:cstheme="minorHAnsi"/>
          <w:sz w:val="20"/>
          <w:szCs w:val="20"/>
          <w:lang w:eastAsia="pl-PL"/>
        </w:rPr>
        <w:t>Realizacje Przemysłowe S.A.</w:t>
      </w:r>
      <w:r w:rsidRPr="007B0CC1">
        <w:rPr>
          <w:rFonts w:eastAsia="Times New Roman" w:cstheme="minorHAnsi"/>
          <w:sz w:val="20"/>
          <w:szCs w:val="20"/>
          <w:lang w:eastAsia="pl-PL"/>
        </w:rPr>
        <w:t>, </w:t>
      </w:r>
      <w:r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> </w:t>
      </w:r>
      <w:r>
        <w:rPr>
          <w:rFonts w:eastAsia="Times New Roman" w:cstheme="minorHAnsi"/>
          <w:sz w:val="20"/>
          <w:szCs w:val="20"/>
          <w:lang w:eastAsia="pl-PL"/>
        </w:rPr>
        <w:t xml:space="preserve">siedzibą w Gliwicach 44-100, </w:t>
      </w:r>
      <w:r w:rsidRPr="007B0CC1">
        <w:rPr>
          <w:rFonts w:eastAsia="Times New Roman" w:cstheme="minorHAnsi"/>
          <w:sz w:val="20"/>
          <w:szCs w:val="20"/>
          <w:lang w:eastAsia="pl-PL"/>
        </w:rPr>
        <w:t>ul. Dubois 16 („Administrator”).</w:t>
      </w:r>
    </w:p>
    <w:p w14:paraId="483535DD" w14:textId="77777777" w:rsidR="00E0267F" w:rsidRPr="00131E24" w:rsidRDefault="00E0267F" w:rsidP="00131E24">
      <w:pPr>
        <w:pStyle w:val="Akapitzlist"/>
        <w:tabs>
          <w:tab w:val="num" w:pos="567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3C603D65" w14:textId="3DBF44ED" w:rsidR="00E0267F" w:rsidRPr="00131E24" w:rsidRDefault="00C21F62" w:rsidP="00131E24">
      <w:pPr>
        <w:pStyle w:val="Akapitzlist"/>
        <w:numPr>
          <w:ilvl w:val="0"/>
          <w:numId w:val="1"/>
        </w:numPr>
        <w:tabs>
          <w:tab w:val="num" w:pos="567"/>
        </w:tabs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W sprawach związanych z ochroną danych osobowych należy kontaktować się z Inspektorem Ochrony Danych Osobowych, wyznaczonym przez Administratora. L</w:t>
      </w:r>
      <w:r w:rsidRPr="009E0BC4">
        <w:rPr>
          <w:rFonts w:cstheme="minorHAnsi"/>
          <w:sz w:val="20"/>
          <w:szCs w:val="20"/>
        </w:rPr>
        <w:t xml:space="preserve">istownie na adres: Inspektor Ochrony Danych Osobowych, Mostostal Zabrze, ul. Dubois 16,  44-100 Gliwice lub przez pocztę elektroniczną: </w:t>
      </w:r>
      <w:hyperlink r:id="rId5" w:history="1">
        <w:r w:rsidRPr="009E0BC4">
          <w:rPr>
            <w:rStyle w:val="Hipercze"/>
            <w:rFonts w:cstheme="minorHAnsi"/>
            <w:sz w:val="20"/>
            <w:szCs w:val="20"/>
          </w:rPr>
          <w:t>iodo@mz.pl</w:t>
        </w:r>
      </w:hyperlink>
      <w:r w:rsidRPr="005B5E7B">
        <w:t>.</w:t>
      </w:r>
    </w:p>
    <w:p w14:paraId="53202AED" w14:textId="77777777" w:rsidR="00E0267F" w:rsidRPr="00131E24" w:rsidRDefault="00E0267F" w:rsidP="00131E24">
      <w:pPr>
        <w:pStyle w:val="Akapitzlist"/>
        <w:tabs>
          <w:tab w:val="num" w:pos="567"/>
        </w:tabs>
        <w:spacing w:before="24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41B9AC5" w14:textId="3943DE37" w:rsidR="00E0267F" w:rsidRDefault="00E0267F" w:rsidP="00131E24">
      <w:pPr>
        <w:pStyle w:val="Akapitzlist"/>
        <w:numPr>
          <w:ilvl w:val="0"/>
          <w:numId w:val="1"/>
        </w:numPr>
        <w:tabs>
          <w:tab w:val="num" w:pos="142"/>
          <w:tab w:val="num" w:pos="567"/>
        </w:tabs>
        <w:spacing w:before="24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 xml:space="preserve">W związku z tym, że łączy Pana/Panią umowa o pracę zawarta </w:t>
      </w:r>
      <w:r w:rsidR="00C21F62">
        <w:rPr>
          <w:rFonts w:eastAsia="Times New Roman" w:cstheme="minorHAnsi"/>
          <w:sz w:val="20"/>
          <w:szCs w:val="20"/>
          <w:lang w:eastAsia="pl-PL"/>
        </w:rPr>
        <w:t>z</w:t>
      </w:r>
      <w:r w:rsidR="00C21F62" w:rsidRPr="00C21F6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21F62">
        <w:rPr>
          <w:rFonts w:eastAsia="Times New Roman" w:cstheme="minorHAnsi"/>
          <w:sz w:val="20"/>
          <w:szCs w:val="20"/>
          <w:lang w:eastAsia="pl-PL"/>
        </w:rPr>
        <w:t xml:space="preserve">Mostostal </w:t>
      </w:r>
      <w:r w:rsidR="00C21F62" w:rsidRPr="007B0CC1">
        <w:rPr>
          <w:rFonts w:eastAsia="Times New Roman" w:cstheme="minorHAnsi"/>
          <w:sz w:val="20"/>
          <w:szCs w:val="20"/>
          <w:lang w:eastAsia="pl-PL"/>
        </w:rPr>
        <w:t xml:space="preserve">Zabrze </w:t>
      </w:r>
      <w:r w:rsidR="00C21F62">
        <w:rPr>
          <w:rFonts w:eastAsia="Times New Roman" w:cstheme="minorHAnsi"/>
          <w:sz w:val="20"/>
          <w:szCs w:val="20"/>
          <w:lang w:eastAsia="pl-PL"/>
        </w:rPr>
        <w:t>Realizacje Przemysłowe S.A.</w:t>
      </w:r>
      <w:r w:rsidR="00C21F62" w:rsidRPr="007B0CC1">
        <w:rPr>
          <w:rFonts w:eastAsia="Times New Roman" w:cstheme="minorHAnsi"/>
          <w:sz w:val="20"/>
          <w:szCs w:val="20"/>
          <w:lang w:eastAsia="pl-PL"/>
        </w:rPr>
        <w:t>,</w:t>
      </w:r>
      <w:r w:rsidRPr="00131E24">
        <w:rPr>
          <w:rFonts w:eastAsia="Times New Roman" w:cstheme="minorHAnsi"/>
          <w:sz w:val="20"/>
          <w:szCs w:val="20"/>
          <w:lang w:eastAsia="pl-PL"/>
        </w:rPr>
        <w:t xml:space="preserve"> jako</w:t>
      </w:r>
      <w:r>
        <w:rPr>
          <w:rFonts w:eastAsia="Times New Roman" w:cstheme="minorHAnsi"/>
          <w:sz w:val="20"/>
          <w:szCs w:val="20"/>
          <w:lang w:eastAsia="pl-PL"/>
        </w:rPr>
        <w:t xml:space="preserve"> Pana/Pani pracodawcą. Pana/Pani dane osobowe są przetwarzane w następującym celu:</w:t>
      </w:r>
    </w:p>
    <w:p w14:paraId="020D34C9" w14:textId="35E52FD8" w:rsidR="00E0267F" w:rsidRPr="00131E24" w:rsidRDefault="00E0267F" w:rsidP="00131E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realizacji postanowień zawartej umowy (art. 6 ust. 1 lit b RODO),</w:t>
      </w:r>
    </w:p>
    <w:p w14:paraId="4FAEC5DB" w14:textId="432D5877" w:rsidR="00E0267F" w:rsidRPr="00131E24" w:rsidRDefault="00E0267F" w:rsidP="00131E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wypełnienie przez Administratora, jako pracodawcę obowiązków prawnych ciążących na Administratorze w</w:t>
      </w:r>
      <w:r w:rsidR="000B19E8" w:rsidRPr="00131E24">
        <w:rPr>
          <w:rFonts w:eastAsia="Times New Roman" w:cstheme="minorHAnsi"/>
          <w:sz w:val="20"/>
          <w:szCs w:val="20"/>
          <w:lang w:eastAsia="pl-PL"/>
        </w:rPr>
        <w:t> </w:t>
      </w:r>
      <w:r w:rsidRPr="00131E24">
        <w:rPr>
          <w:rFonts w:eastAsia="Times New Roman" w:cstheme="minorHAnsi"/>
          <w:sz w:val="20"/>
          <w:szCs w:val="20"/>
          <w:lang w:eastAsia="pl-PL"/>
        </w:rPr>
        <w:t>związku ze stosunkiem pracy wynikających z obowiązujących przepisów prawa, w</w:t>
      </w:r>
      <w:r w:rsidR="00C21F62">
        <w:rPr>
          <w:rFonts w:eastAsia="Times New Roman" w:cstheme="minorHAnsi"/>
          <w:sz w:val="20"/>
          <w:szCs w:val="20"/>
          <w:lang w:eastAsia="pl-PL"/>
        </w:rPr>
        <w:t> </w:t>
      </w:r>
      <w:r w:rsidRPr="00131E24">
        <w:rPr>
          <w:rFonts w:eastAsia="Times New Roman" w:cstheme="minorHAnsi"/>
          <w:sz w:val="20"/>
          <w:szCs w:val="20"/>
          <w:lang w:eastAsia="pl-PL"/>
        </w:rPr>
        <w:t xml:space="preserve">szczególności: Ustawa z dnia 26 czerwca 1974 r. Kodeks pracy, Ustawa z dnia 13 października 1998 r. o systemie ubezpieczeń społecznych, Ustawą z dnia 26 lipca 1991 r. o podatku dochodowym od osób fizycznych, Ustawa z dnia 4 marca 1994 r. o zakładowym Funduszu Świadczeń Socjalnych, Ustawa z dnia 29 września 1994 r. o rachunkowości, </w:t>
      </w:r>
      <w:r w:rsidRPr="00131E24">
        <w:rPr>
          <w:rFonts w:cstheme="minorHAnsi"/>
          <w:sz w:val="20"/>
          <w:szCs w:val="20"/>
        </w:rPr>
        <w:t>Ustawa z dnia 27 czerwca 1997 r. o służbie medycyny pracy oraz Rozporządzenie Ministra Pracy i Polityki Socjalnej z dnia 26 września 1997 r. w sprawie ogólnych przepisów bezpieczeństwa i higieny pracy,</w:t>
      </w:r>
      <w:r w:rsidRPr="00131E24">
        <w:rPr>
          <w:sz w:val="20"/>
          <w:szCs w:val="20"/>
        </w:rPr>
        <w:t xml:space="preserve"> </w:t>
      </w:r>
      <w:r w:rsidRPr="00131E24">
        <w:rPr>
          <w:rFonts w:eastAsia="Times New Roman" w:cstheme="minorHAnsi"/>
          <w:sz w:val="20"/>
          <w:szCs w:val="20"/>
          <w:lang w:eastAsia="pl-PL"/>
        </w:rPr>
        <w:t xml:space="preserve">(art. 6 ust. 1 lit. c </w:t>
      </w:r>
      <w:r w:rsidRPr="00131E24">
        <w:rPr>
          <w:sz w:val="20"/>
          <w:szCs w:val="20"/>
        </w:rPr>
        <w:t>oraz art. 9 ust. 2 lit. b RODO),</w:t>
      </w:r>
    </w:p>
    <w:p w14:paraId="7EE93D4C" w14:textId="14F1B021" w:rsidR="00E0267F" w:rsidRPr="00131E24" w:rsidRDefault="00E0267F" w:rsidP="00131E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zapewnienie fizycznego bezpieczeństwa pracowników oraz ochrony mienia – monitoring będąc</w:t>
      </w:r>
      <w:r w:rsidR="00457670" w:rsidRPr="00131E24">
        <w:rPr>
          <w:rFonts w:eastAsia="Times New Roman" w:cstheme="minorHAnsi"/>
          <w:sz w:val="20"/>
          <w:szCs w:val="20"/>
          <w:lang w:eastAsia="pl-PL"/>
        </w:rPr>
        <w:t>y</w:t>
      </w:r>
      <w:r w:rsidRPr="00131E24">
        <w:rPr>
          <w:rFonts w:eastAsia="Times New Roman" w:cstheme="minorHAnsi"/>
          <w:sz w:val="20"/>
          <w:szCs w:val="20"/>
          <w:lang w:eastAsia="pl-PL"/>
        </w:rPr>
        <w:t xml:space="preserve"> realizacją prawnie uzasadnionego interesu Administratora (art. 6 ust. 1 lit. f RODO),</w:t>
      </w:r>
    </w:p>
    <w:p w14:paraId="54E17C2D" w14:textId="3E9954D6" w:rsidR="00E0267F" w:rsidRPr="00131E24" w:rsidRDefault="00E0267F" w:rsidP="00131E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wewnętrznych celów administracyjnych Administratora będącego realizacją prawnie uzasadnionego interesu Administratora m.in. tworzenie budżetów projektów, roczne oceny pracowników, wewnętrzne analizy (art. 6 ust. 1 lit. f RODO),</w:t>
      </w:r>
    </w:p>
    <w:p w14:paraId="6965B604" w14:textId="2930CAA6" w:rsidR="00E0267F" w:rsidRPr="00131E24" w:rsidRDefault="00E0267F" w:rsidP="00131E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archiwalnym (dowodowym) zabezpieczenia informacji na wypadek prawnej potrzeby wykazania faktów będącym realizacją prawnie uzasadnionego interesu Administratora (art. 6 ust. 1 lit. f RODO),</w:t>
      </w:r>
    </w:p>
    <w:p w14:paraId="7E04B854" w14:textId="22BF9588" w:rsidR="00E0267F" w:rsidRPr="00BE3587" w:rsidRDefault="00E0267F" w:rsidP="00131E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d</w:t>
      </w:r>
      <w:r w:rsidRPr="00BE3587">
        <w:rPr>
          <w:rFonts w:cstheme="minorHAnsi"/>
          <w:sz w:val="20"/>
          <w:szCs w:val="20"/>
        </w:rPr>
        <w:t xml:space="preserve">ane osobowe przetwarzane będą również na podstawie </w:t>
      </w:r>
      <w:r w:rsidRPr="00BE3587">
        <w:rPr>
          <w:rFonts w:eastAsia="Times New Roman" w:cstheme="minorHAnsi"/>
          <w:sz w:val="20"/>
          <w:szCs w:val="20"/>
          <w:lang w:eastAsia="pl-PL"/>
        </w:rPr>
        <w:t xml:space="preserve">Pani/Pana zgody </w:t>
      </w:r>
      <w:r w:rsidRPr="00BE3587">
        <w:rPr>
          <w:rFonts w:cstheme="minorHAnsi"/>
          <w:sz w:val="20"/>
          <w:szCs w:val="20"/>
        </w:rPr>
        <w:t>w celach określonych każdorazowo w przekazywanych oświadczeniach zgody</w:t>
      </w:r>
      <w:r w:rsidRPr="00BE3587">
        <w:rPr>
          <w:rFonts w:eastAsia="Times New Roman" w:cstheme="minorHAnsi"/>
          <w:sz w:val="20"/>
          <w:szCs w:val="20"/>
          <w:lang w:eastAsia="pl-PL"/>
        </w:rPr>
        <w:t xml:space="preserve"> (np.: udostępnianie Pana/Pani wizerunku, przystąpienie do </w:t>
      </w:r>
      <w:r w:rsidRPr="00BE3587">
        <w:rPr>
          <w:rFonts w:cstheme="minorHAnsi"/>
          <w:sz w:val="20"/>
          <w:szCs w:val="20"/>
        </w:rPr>
        <w:t xml:space="preserve">oferty pakietu opieki medycznej, wybór oferty ubezpieczenia i pakietu sportowego) </w:t>
      </w:r>
      <w:r w:rsidRPr="00BE3587">
        <w:rPr>
          <w:rFonts w:eastAsia="Times New Roman" w:cstheme="minorHAnsi"/>
          <w:sz w:val="20"/>
          <w:szCs w:val="20"/>
          <w:lang w:eastAsia="pl-PL"/>
        </w:rPr>
        <w:t xml:space="preserve">(art. 6 </w:t>
      </w:r>
      <w:r>
        <w:rPr>
          <w:rFonts w:eastAsia="Times New Roman" w:cstheme="minorHAnsi"/>
          <w:sz w:val="20"/>
          <w:szCs w:val="20"/>
          <w:lang w:eastAsia="pl-PL"/>
        </w:rPr>
        <w:t> </w:t>
      </w:r>
      <w:r w:rsidRPr="00BE3587">
        <w:rPr>
          <w:rFonts w:eastAsia="Times New Roman" w:cstheme="minorHAnsi"/>
          <w:sz w:val="20"/>
          <w:szCs w:val="20"/>
          <w:lang w:eastAsia="pl-PL"/>
        </w:rPr>
        <w:t>ust. 1 lit. a RODO).</w:t>
      </w:r>
    </w:p>
    <w:p w14:paraId="1620588B" w14:textId="77777777" w:rsidR="00E0267F" w:rsidRPr="00400207" w:rsidRDefault="00E0267F" w:rsidP="00131E24">
      <w:pPr>
        <w:pStyle w:val="NormalnyWeb"/>
        <w:numPr>
          <w:ilvl w:val="0"/>
          <w:numId w:val="1"/>
        </w:numPr>
        <w:tabs>
          <w:tab w:val="clear" w:pos="873"/>
        </w:tabs>
        <w:spacing w:before="24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3587">
        <w:rPr>
          <w:rFonts w:asciiTheme="minorHAnsi" w:hAnsiTheme="minorHAnsi" w:cstheme="minorHAnsi"/>
          <w:sz w:val="20"/>
          <w:szCs w:val="20"/>
        </w:rPr>
        <w:t>Administrator udost</w:t>
      </w:r>
      <w:r w:rsidRPr="00400207">
        <w:rPr>
          <w:rFonts w:asciiTheme="minorHAnsi" w:hAnsiTheme="minorHAnsi" w:cstheme="minorHAnsi"/>
          <w:sz w:val="20"/>
          <w:szCs w:val="20"/>
        </w:rPr>
        <w:t>ępnia Pana/Pani dane osobowe następującym kategoriom odbiorców:</w:t>
      </w:r>
    </w:p>
    <w:p w14:paraId="51F76D31" w14:textId="77777777" w:rsidR="00131E24" w:rsidRDefault="00E0267F" w:rsidP="00131E2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2D1B">
        <w:rPr>
          <w:rFonts w:asciiTheme="minorHAnsi" w:hAnsiTheme="minorHAnsi" w:cstheme="minorHAnsi"/>
          <w:sz w:val="20"/>
          <w:szCs w:val="20"/>
        </w:rPr>
        <w:t xml:space="preserve">podmiotom powiązanym w ramach Grupy Kapitałowej Mostostal Zabrze, zgodnie ze schematem </w:t>
      </w:r>
      <w:r w:rsidRPr="00131E24">
        <w:rPr>
          <w:rFonts w:asciiTheme="minorHAnsi" w:hAnsiTheme="minorHAnsi" w:cstheme="minorHAnsi"/>
          <w:sz w:val="20"/>
          <w:szCs w:val="20"/>
        </w:rPr>
        <w:t xml:space="preserve">organizacyjnym: </w:t>
      </w:r>
      <w:r w:rsidR="00131E24" w:rsidRPr="00131E24">
        <w:rPr>
          <w:rFonts w:asciiTheme="minorHAnsi" w:hAnsiTheme="minorHAnsi" w:cstheme="minorHAnsi"/>
          <w:sz w:val="20"/>
          <w:szCs w:val="20"/>
        </w:rPr>
        <w:t>https://mz.pl/grupa-kapitalowa/</w:t>
      </w:r>
      <w:r w:rsidRPr="00131E24">
        <w:rPr>
          <w:rFonts w:asciiTheme="minorHAnsi" w:hAnsiTheme="minorHAnsi" w:cstheme="minorHAnsi"/>
          <w:sz w:val="20"/>
          <w:szCs w:val="20"/>
        </w:rPr>
        <w:t>, na podstawie odpowiednich umów powierzenia</w:t>
      </w:r>
      <w:r w:rsidR="00D84C6F" w:rsidRPr="00131E24">
        <w:rPr>
          <w:rFonts w:asciiTheme="minorHAnsi" w:hAnsiTheme="minorHAnsi" w:cstheme="minorHAnsi"/>
          <w:sz w:val="20"/>
          <w:szCs w:val="20"/>
        </w:rPr>
        <w:t>,</w:t>
      </w:r>
    </w:p>
    <w:p w14:paraId="6049BF2B" w14:textId="77777777" w:rsidR="00131E24" w:rsidRDefault="00E0267F" w:rsidP="00131E2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 xml:space="preserve">podmiotom upoważnionym do odbioru Pana/Pani danych osobowych z mocy przepisów prawa, w tym Zakład Ubezpieczeń Społecznych, Urząd Skarbowy, </w:t>
      </w:r>
      <w:r w:rsidR="00457670" w:rsidRPr="00131E24">
        <w:rPr>
          <w:rFonts w:asciiTheme="minorHAnsi" w:hAnsiTheme="minorHAnsi" w:cstheme="minorHAnsi"/>
          <w:sz w:val="20"/>
          <w:szCs w:val="20"/>
        </w:rPr>
        <w:t xml:space="preserve">Państwowa Inspekcja Pracy, </w:t>
      </w:r>
    </w:p>
    <w:p w14:paraId="660D3485" w14:textId="77777777" w:rsidR="00131E24" w:rsidRDefault="00E0267F" w:rsidP="00131E2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>podmiotom przetwarzającym Pana/Pani dane osobowe na podstawie zawartych umów powierzenia m.in. podmiotom zewnętrznym zajmującymi się obsługą systemów informatycznych, firmom świadczącym usługę ochrony mienia, firmom zajmującym się archiwizacją i podmiot świadczący usługi dot. wykonania zadań służby bezpieczeństwa i higieny pracy</w:t>
      </w:r>
      <w:r w:rsidR="00131E24">
        <w:rPr>
          <w:rFonts w:asciiTheme="minorHAnsi" w:hAnsiTheme="minorHAnsi" w:cstheme="minorHAnsi"/>
          <w:sz w:val="20"/>
          <w:szCs w:val="20"/>
        </w:rPr>
        <w:t>,</w:t>
      </w:r>
    </w:p>
    <w:p w14:paraId="7272785C" w14:textId="77777777" w:rsidR="00131E24" w:rsidRDefault="00E0267F" w:rsidP="00131E2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>innym administratorom danych osobowym: kancelariom prawnym, bankom (wypłata wynagrodzeń), dostawcom szkoleń i kursów, audytorom zewnętrznym, kontrahentom w ramach prowadzenia działalności operacyjnej przez Administratora,</w:t>
      </w:r>
    </w:p>
    <w:p w14:paraId="64E598CF" w14:textId="264532C1" w:rsidR="00E0267F" w:rsidRPr="00131E24" w:rsidRDefault="00E0267F" w:rsidP="00131E2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>na podstawie odrębnych zgód udzielonych przez Pana/Panią następującym podmiotom np. zakłady ubezpieczeń w przypadku wyboru oferty ubezpieczenia, zakłady opieki zdrowotnej w przypadku wyboru oferty pakietu opieki medycznej, Narodowy Fundusz Zdrowa, dostawcy usług sportowych w</w:t>
      </w:r>
      <w:r w:rsidR="00131E24">
        <w:rPr>
          <w:rFonts w:asciiTheme="minorHAnsi" w:hAnsiTheme="minorHAnsi" w:cstheme="minorHAnsi"/>
          <w:sz w:val="20"/>
          <w:szCs w:val="20"/>
        </w:rPr>
        <w:t> </w:t>
      </w:r>
      <w:r w:rsidRPr="00131E24">
        <w:rPr>
          <w:rFonts w:asciiTheme="minorHAnsi" w:hAnsiTheme="minorHAnsi" w:cstheme="minorHAnsi"/>
          <w:sz w:val="20"/>
          <w:szCs w:val="20"/>
        </w:rPr>
        <w:t>przypadku wyboru oferty pakietu sportowego, związkom zawodowym</w:t>
      </w:r>
      <w:r w:rsidR="00665D5E" w:rsidRPr="00131E24">
        <w:rPr>
          <w:rFonts w:asciiTheme="minorHAnsi" w:hAnsiTheme="minorHAnsi" w:cstheme="minorHAnsi"/>
          <w:sz w:val="20"/>
          <w:szCs w:val="20"/>
        </w:rPr>
        <w:t>.</w:t>
      </w:r>
      <w:r w:rsidRPr="00131E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1EA619" w14:textId="312E299D" w:rsidR="00665D5E" w:rsidRPr="00131E24" w:rsidRDefault="00E0267F" w:rsidP="00131E24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24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lastRenderedPageBreak/>
        <w:t>Pana/Pani dane osobowe będą przechowywane przez 50 lat od ustania stosunku pracy albo 10 lat od końca roku kalendarzowego, w którym zakończą Państwo pracę, w przypadku nawiązania stosunku pracy po dniu 31 grudnia 2018 r.</w:t>
      </w:r>
      <w:r w:rsidR="00131E24">
        <w:rPr>
          <w:rFonts w:asciiTheme="minorHAnsi" w:hAnsiTheme="minorHAnsi" w:cstheme="minorHAnsi"/>
          <w:sz w:val="20"/>
          <w:szCs w:val="20"/>
        </w:rPr>
        <w:t xml:space="preserve"> </w:t>
      </w:r>
      <w:r w:rsidR="00665D5E" w:rsidRPr="00131E24">
        <w:rPr>
          <w:rFonts w:asciiTheme="minorHAnsi" w:hAnsiTheme="minorHAnsi" w:cstheme="minorHAnsi"/>
          <w:sz w:val="20"/>
          <w:szCs w:val="20"/>
        </w:rPr>
        <w:t>Pana/Pani dane osobowe pozyskane na podstawie zgody będą prze</w:t>
      </w:r>
      <w:r w:rsidR="00460668" w:rsidRPr="00131E24">
        <w:rPr>
          <w:rFonts w:asciiTheme="minorHAnsi" w:hAnsiTheme="minorHAnsi" w:cstheme="minorHAnsi"/>
          <w:sz w:val="20"/>
          <w:szCs w:val="20"/>
        </w:rPr>
        <w:t>twarzane przez okres wskazany w </w:t>
      </w:r>
      <w:r w:rsidR="00665D5E" w:rsidRPr="00131E24">
        <w:rPr>
          <w:rFonts w:asciiTheme="minorHAnsi" w:hAnsiTheme="minorHAnsi" w:cstheme="minorHAnsi"/>
          <w:sz w:val="20"/>
          <w:szCs w:val="20"/>
        </w:rPr>
        <w:t xml:space="preserve">oświadczeniu  zgody. </w:t>
      </w:r>
    </w:p>
    <w:p w14:paraId="75D6E079" w14:textId="77777777" w:rsidR="00E0267F" w:rsidRPr="00376564" w:rsidRDefault="00E0267F" w:rsidP="00131E24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24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 xml:space="preserve">Podanie danych </w:t>
      </w:r>
      <w:r w:rsidR="00D84C6F">
        <w:rPr>
          <w:rFonts w:asciiTheme="minorHAnsi" w:hAnsiTheme="minorHAnsi" w:cstheme="minorHAnsi"/>
          <w:sz w:val="20"/>
          <w:szCs w:val="20"/>
        </w:rPr>
        <w:t>osobowych w zakresie wymaganym k</w:t>
      </w:r>
      <w:r w:rsidRPr="00376564">
        <w:rPr>
          <w:rFonts w:asciiTheme="minorHAnsi" w:hAnsiTheme="minorHAnsi" w:cstheme="minorHAnsi"/>
          <w:sz w:val="20"/>
          <w:szCs w:val="20"/>
        </w:rPr>
        <w:t xml:space="preserve">odeksem pracy jest obowiązkowe, a w pozostałym zakresie jest dobrowolne. </w:t>
      </w:r>
    </w:p>
    <w:p w14:paraId="4F6E8887" w14:textId="77777777" w:rsidR="00E0267F" w:rsidRPr="00376564" w:rsidRDefault="00E0267F" w:rsidP="00131E24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24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Posiada Pani/Pan prawo do żądania dostępu do treści swoich danych oraz prawo ich sprostowania, usunięcia, ograniczenia przetwarzania, prawo do przenoszenia danych, prawo wniesienia sprzeciwu.</w:t>
      </w:r>
    </w:p>
    <w:p w14:paraId="5E788592" w14:textId="77777777" w:rsidR="00E0267F" w:rsidRPr="00376564" w:rsidRDefault="00E0267F" w:rsidP="00131E24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24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W zakresie, w jakim Pani/Pana dane przetwarzane są na podstawie zgody, przysługuje Pani/Panu prawo do jej cofnięcia w dowolnym momencie. Wycofanie przez Panią/Pana zgody nie wpływa na zgodność z prawem przetwarzania, którego dokonano przed jej wycofaniem.</w:t>
      </w:r>
    </w:p>
    <w:p w14:paraId="50A92CC5" w14:textId="77777777" w:rsidR="00E0267F" w:rsidRPr="00376564" w:rsidRDefault="00E0267F" w:rsidP="00131E24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24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Ma Pani/Pan prawo wniesienia skargi do organu nadzorczego, gdy uzna Pani/Pan, iż przetwarzanie danych osobowych Pani/Pana dotyczących narusza przepis</w:t>
      </w:r>
      <w:r w:rsidR="000B19E8" w:rsidRPr="00376564">
        <w:rPr>
          <w:rFonts w:asciiTheme="minorHAnsi" w:hAnsiTheme="minorHAnsi" w:cstheme="minorHAnsi"/>
          <w:sz w:val="20"/>
          <w:szCs w:val="20"/>
        </w:rPr>
        <w:t>y</w:t>
      </w:r>
      <w:r w:rsidRPr="00376564">
        <w:rPr>
          <w:rFonts w:asciiTheme="minorHAnsi" w:hAnsiTheme="minorHAnsi" w:cstheme="minorHAnsi"/>
          <w:sz w:val="20"/>
          <w:szCs w:val="20"/>
        </w:rPr>
        <w:t xml:space="preserve"> RODO.</w:t>
      </w:r>
    </w:p>
    <w:p w14:paraId="05276FA4" w14:textId="77777777" w:rsidR="00E0267F" w:rsidRPr="00376564" w:rsidRDefault="00667758" w:rsidP="00131E24">
      <w:pPr>
        <w:numPr>
          <w:ilvl w:val="0"/>
          <w:numId w:val="1"/>
        </w:numPr>
        <w:tabs>
          <w:tab w:val="clear" w:pos="873"/>
          <w:tab w:val="num" w:pos="1168"/>
        </w:tabs>
        <w:spacing w:before="240"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376564">
        <w:rPr>
          <w:rFonts w:cstheme="minorHAnsi"/>
          <w:sz w:val="20"/>
          <w:szCs w:val="20"/>
        </w:rPr>
        <w:t>Administrator, z zastrzeżeniem zdania następnego, nie przekazuje danych osobowych poza Europejski Obszar Gospodarczy. Administrator, w związku ze świadczeniem na rzecz Administratora usług związanych z obsługą systemu informatycznego wspomagającego zarządzanie przedsiębiorstwem Administratora, może udostępniać usługodawcy mającemu siedzibę na terytorium Sri Lanki dane osobowe zawarte w takim systemie informatycznym Administratora. W takim przypadku</w:t>
      </w:r>
      <w:r w:rsidR="000B19E8" w:rsidRPr="00376564">
        <w:rPr>
          <w:rFonts w:cstheme="minorHAnsi"/>
          <w:sz w:val="20"/>
          <w:szCs w:val="20"/>
        </w:rPr>
        <w:t xml:space="preserve"> dane osobowe są przekazywane z </w:t>
      </w:r>
      <w:r w:rsidRPr="00376564">
        <w:rPr>
          <w:rFonts w:cstheme="minorHAnsi"/>
          <w:sz w:val="20"/>
          <w:szCs w:val="20"/>
        </w:rPr>
        <w:t>wykorzystaniem standardowych klauzul ochrony danych osobowych zatwierdzonych przez Komisję Europejską. Może Pan/Pani zażądać dalszych informacji o stosowanych zabezpieczeniach oraz przysługuje Panu/Pani prawo do uzyskania kopii Pana/Pani danych osobowych</w:t>
      </w:r>
      <w:r w:rsidR="00457670" w:rsidRPr="00376564">
        <w:rPr>
          <w:rFonts w:cstheme="minorHAnsi"/>
          <w:sz w:val="20"/>
          <w:szCs w:val="20"/>
        </w:rPr>
        <w:t>.</w:t>
      </w:r>
    </w:p>
    <w:p w14:paraId="54F29389" w14:textId="77777777" w:rsidR="00E0267F" w:rsidRPr="00376564" w:rsidRDefault="00E0267F" w:rsidP="00131E24">
      <w:pPr>
        <w:numPr>
          <w:ilvl w:val="0"/>
          <w:numId w:val="1"/>
        </w:numPr>
        <w:tabs>
          <w:tab w:val="num" w:pos="437"/>
        </w:tabs>
        <w:spacing w:before="240"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376564">
        <w:rPr>
          <w:rFonts w:eastAsia="Times New Roman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6E7C44C4" w14:textId="77777777" w:rsidR="009B37FE" w:rsidRDefault="009B37FE"/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061"/>
    <w:multiLevelType w:val="hybridMultilevel"/>
    <w:tmpl w:val="A9E2F3E8"/>
    <w:lvl w:ilvl="0" w:tplc="A3D0D3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096854"/>
    <w:multiLevelType w:val="multilevel"/>
    <w:tmpl w:val="899CCF8C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313"/>
        </w:tabs>
        <w:ind w:left="2313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673"/>
        </w:tabs>
        <w:ind w:left="2673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393"/>
        </w:tabs>
        <w:ind w:left="3393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753"/>
        </w:tabs>
        <w:ind w:left="3753" w:hanging="360"/>
      </w:pPr>
      <w:rPr>
        <w:rFonts w:ascii="Calibri" w:hAnsi="Calibri"/>
        <w:sz w:val="21"/>
        <w:szCs w:val="21"/>
      </w:rPr>
    </w:lvl>
  </w:abstractNum>
  <w:abstractNum w:abstractNumId="2" w15:restartNumberingAfterBreak="0">
    <w:nsid w:val="7EBB1F24"/>
    <w:multiLevelType w:val="hybridMultilevel"/>
    <w:tmpl w:val="B78CE344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48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324773">
    <w:abstractNumId w:val="0"/>
  </w:num>
  <w:num w:numId="3" w16cid:durableId="190822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7F"/>
    <w:rsid w:val="0004408B"/>
    <w:rsid w:val="000B19E8"/>
    <w:rsid w:val="000E7247"/>
    <w:rsid w:val="00131E24"/>
    <w:rsid w:val="001464D2"/>
    <w:rsid w:val="00172C89"/>
    <w:rsid w:val="002432DC"/>
    <w:rsid w:val="002803A0"/>
    <w:rsid w:val="00376564"/>
    <w:rsid w:val="003C50B8"/>
    <w:rsid w:val="00457670"/>
    <w:rsid w:val="00460668"/>
    <w:rsid w:val="005A35CA"/>
    <w:rsid w:val="00655C03"/>
    <w:rsid w:val="00665D5E"/>
    <w:rsid w:val="00667758"/>
    <w:rsid w:val="00856384"/>
    <w:rsid w:val="00933D92"/>
    <w:rsid w:val="00987B50"/>
    <w:rsid w:val="009B37FE"/>
    <w:rsid w:val="00C21F62"/>
    <w:rsid w:val="00C22B51"/>
    <w:rsid w:val="00C52EB6"/>
    <w:rsid w:val="00C84ADC"/>
    <w:rsid w:val="00D84C6F"/>
    <w:rsid w:val="00DC79A5"/>
    <w:rsid w:val="00E0267F"/>
    <w:rsid w:val="00E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ECD9"/>
  <w15:docId w15:val="{22183D16-D3B6-4D41-B77B-EC0517E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7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6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0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26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267F"/>
    <w:rPr>
      <w:b/>
      <w:bCs/>
    </w:rPr>
  </w:style>
  <w:style w:type="paragraph" w:customStyle="1" w:styleId="Default">
    <w:name w:val="Default"/>
    <w:rsid w:val="00E0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67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17</cp:revision>
  <dcterms:created xsi:type="dcterms:W3CDTF">2019-05-07T11:21:00Z</dcterms:created>
  <dcterms:modified xsi:type="dcterms:W3CDTF">2024-08-26T12:57:00Z</dcterms:modified>
</cp:coreProperties>
</file>